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68" w:rsidRPr="001934A1" w:rsidRDefault="00942968" w:rsidP="00942968">
      <w:pPr>
        <w:pStyle w:val="a6"/>
        <w:rPr>
          <w:rFonts w:ascii="Times New Roman" w:hAnsi="Times New Roman" w:cs="Times New Roman"/>
          <w:sz w:val="28"/>
          <w:szCs w:val="28"/>
        </w:rPr>
      </w:pPr>
      <w:r w:rsidRPr="001934A1">
        <w:rPr>
          <w:rFonts w:ascii="Times New Roman" w:hAnsi="Times New Roman" w:cs="Times New Roman"/>
          <w:sz w:val="28"/>
          <w:szCs w:val="28"/>
        </w:rPr>
        <w:t>Муниципальное казенное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4A1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– </w:t>
      </w:r>
    </w:p>
    <w:p w:rsidR="00942968" w:rsidRDefault="00942968" w:rsidP="00942968">
      <w:pPr>
        <w:pStyle w:val="a6"/>
        <w:rPr>
          <w:rFonts w:ascii="Times New Roman" w:hAnsi="Times New Roman" w:cs="Times New Roman"/>
          <w:sz w:val="28"/>
          <w:szCs w:val="28"/>
        </w:rPr>
      </w:pPr>
      <w:r w:rsidRPr="001934A1">
        <w:rPr>
          <w:rFonts w:ascii="Times New Roman" w:hAnsi="Times New Roman" w:cs="Times New Roman"/>
          <w:sz w:val="28"/>
          <w:szCs w:val="28"/>
        </w:rPr>
        <w:t>Черепановская специальная  (коррекционная) школа-интернат для обучающихся, воспитанников с ограниченными возможностями здоровья</w:t>
      </w:r>
    </w:p>
    <w:p w:rsidR="00942968" w:rsidRDefault="00942968" w:rsidP="009429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2968" w:rsidRDefault="00942968" w:rsidP="009429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2968" w:rsidRPr="001934A1" w:rsidRDefault="00942968" w:rsidP="009429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2968" w:rsidRPr="001934A1" w:rsidRDefault="00942968" w:rsidP="009429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2968" w:rsidRDefault="00942968" w:rsidP="009429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191375" cy="4200525"/>
            <wp:effectExtent l="19050" t="0" r="9525" b="0"/>
            <wp:wrapSquare wrapText="bothSides"/>
            <wp:docPr id="1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>«Развитие нравственных качеств личности ребёнка средствами учебных предметов»</w:t>
      </w:r>
    </w:p>
    <w:p w:rsidR="00942968" w:rsidRDefault="00942968" w:rsidP="009429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</w:pPr>
    </w:p>
    <w:p w:rsidR="00942968" w:rsidRDefault="00942968" w:rsidP="009429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</w:pPr>
    </w:p>
    <w:p w:rsidR="00942968" w:rsidRDefault="00942968" w:rsidP="009429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</w:pPr>
    </w:p>
    <w:p w:rsidR="00942968" w:rsidRDefault="00942968" w:rsidP="009429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42968" w:rsidRDefault="00942968" w:rsidP="00942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Подготовила: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Шитц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Валентина Максимовна,</w:t>
      </w:r>
    </w:p>
    <w:p w:rsidR="00942968" w:rsidRDefault="00942968" w:rsidP="009429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учитель начальных классов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</w:t>
      </w:r>
    </w:p>
    <w:p w:rsidR="001A5A42" w:rsidRDefault="00942968" w:rsidP="009429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</w:t>
      </w:r>
    </w:p>
    <w:p w:rsidR="001A5A42" w:rsidRDefault="00942968" w:rsidP="009429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2024-2025 учебный год</w:t>
      </w:r>
    </w:p>
    <w:p w:rsidR="001A5A42" w:rsidRDefault="009429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A5A42" w:rsidRDefault="00942968">
      <w:pPr>
        <w:shd w:val="clear" w:color="auto" w:fill="FFFFFF"/>
        <w:spacing w:before="100" w:beforeAutospacing="1" w:after="100" w:afterAutospacing="1" w:line="27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32"/>
          <w:szCs w:val="32"/>
          <w:shd w:val="clear" w:color="auto" w:fill="FFFFFF"/>
          <w:lang w:eastAsia="ru-RU"/>
        </w:rPr>
        <w:lastRenderedPageBreak/>
        <w:t>Сегодня одной из главных задач школы является формирование у детей общечеловеческих духовных ценностей и ориентиров. Наиболее благоприятным для усвоения нравственных основ является младший школьный возраст. Он имеет большие возможности для систематической и последовательной реализации учебно-воспитательного процесса. Считаю, что подготовка доброжелательного образованного человека возможна лишь в единстве интеллектуального, эмоционального, нравственного развития. На мой взгляд, методическая система должна быть тесно связана с ф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ормированием нравственных качеств младших школьников через урочную деятельность.</w:t>
      </w:r>
    </w:p>
    <w:p w:rsidR="001A5A42" w:rsidRDefault="00942968">
      <w:pPr>
        <w:shd w:val="clear" w:color="auto" w:fill="FFFFFF"/>
        <w:spacing w:before="100" w:beforeAutospacing="1" w:after="100" w:afterAutospacing="1" w:line="27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Урочная деятельность</w:t>
      </w:r>
      <w:r>
        <w:rPr>
          <w:rFonts w:ascii="Times New Roman" w:eastAsia="Times New Roman" w:hAnsi="Times New Roman" w:cs="Times New Roman"/>
          <w:i/>
          <w:iCs/>
          <w:color w:val="111115"/>
          <w:sz w:val="32"/>
          <w:szCs w:val="32"/>
          <w:lang w:eastAsia="ru-RU"/>
        </w:rPr>
        <w:t> –</w:t>
      </w:r>
      <w:r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 ценностные знания и опыт, приобретаемые в рамках учебной деятельности. Здесь осмысление ценностей  происходит при решении нравственно-оценочных заданий по литературному чтению, окружающему миру и другим предметам, имеющим личностные линии развития.</w:t>
      </w:r>
    </w:p>
    <w:p w:rsidR="001A5A42" w:rsidRDefault="00942968">
      <w:pPr>
        <w:shd w:val="clear" w:color="auto" w:fill="FFFFFF"/>
        <w:spacing w:before="100" w:beforeAutospacing="1" w:after="0" w:line="27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Духовно-нравственное воспитание нельзя сводить от мероприятия к мероприятию. Оно должно быть систематическим, непрерывным и вестись в единстве урочной и внеурочной деятельности. Для начальных классов ведущей деятельностью является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учебная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поэтому основной духовно-нравственный материал учителя начальных классов должны включать в различные уроки:</w:t>
      </w:r>
    </w:p>
    <w:p w:rsidR="001A5A42" w:rsidRDefault="00942968">
      <w:pPr>
        <w:shd w:val="clear" w:color="auto" w:fill="FFFFFF"/>
        <w:spacing w:before="30" w:after="30" w:line="275" w:lineRule="atLeast"/>
        <w:ind w:left="720"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         на уроках окружающего мира материал распределяется по классам соответственно темам разделов;</w:t>
      </w:r>
    </w:p>
    <w:p w:rsidR="001A5A42" w:rsidRDefault="00942968">
      <w:pPr>
        <w:shd w:val="clear" w:color="auto" w:fill="FFFFFF"/>
        <w:spacing w:before="30" w:after="30" w:line="275" w:lineRule="atLeast"/>
        <w:ind w:left="720"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         на уроках литературного чтения дети знакомятся с произведениями русских писателей, посвящённым православным ценностям;</w:t>
      </w:r>
    </w:p>
    <w:p w:rsidR="001A5A42" w:rsidRDefault="00942968">
      <w:pPr>
        <w:shd w:val="clear" w:color="auto" w:fill="FFFFFF"/>
        <w:spacing w:before="30" w:after="30" w:line="275" w:lineRule="atLeast"/>
        <w:ind w:left="720"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         на уроках математики материал вводится в содержание задач или в зашифрованные задания;</w:t>
      </w:r>
    </w:p>
    <w:p w:rsidR="001A5A42" w:rsidRDefault="00942968">
      <w:pPr>
        <w:shd w:val="clear" w:color="auto" w:fill="FFFFFF"/>
        <w:spacing w:before="30" w:after="3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на уроках русского языка, изобразительного искусства и трудового обучения полученная информация транслируется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виде индивидуальных творческих работ.</w:t>
      </w:r>
    </w:p>
    <w:p w:rsidR="001A5A42" w:rsidRDefault="00942968">
      <w:pPr>
        <w:shd w:val="clear" w:color="auto" w:fill="FFFFFF"/>
        <w:spacing w:before="100" w:beforeAutospacing="1"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этом плане велика роль уроков литературного чтения. Урок чтения самый интересный, но трудный и ответственный. На каждом уроке литературного чтения затрагиваются вопросы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нравственности – чтение произведений о Родине, о природе, об истории страны, изучение народного фольклора, чтение произведений о подвигах, поступках людей. Всё побуждает к мысли: «А как бы сделал я? Смог бы я поступить так, как тот или иной герой?» Анализ произведений помогает прочувствовать ту или иную ситуацию, помочь детям в выборе поведения.</w:t>
      </w:r>
    </w:p>
    <w:p w:rsidR="001A5A42" w:rsidRDefault="00942968">
      <w:pPr>
        <w:shd w:val="clear" w:color="auto" w:fill="FFFFFF"/>
        <w:spacing w:before="100" w:beforeAutospacing="1"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словам К. Д. Ушинского «Чтение – это упражнение в нравственном чувстве».</w:t>
      </w:r>
    </w:p>
    <w:p w:rsidR="001A5A42" w:rsidRDefault="00942968">
      <w:pPr>
        <w:shd w:val="clear" w:color="auto" w:fill="FFFFFF"/>
        <w:spacing w:before="100" w:beforeAutospacing="1"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>
            <wp:extent cx="5940425" cy="4455160"/>
            <wp:effectExtent l="0" t="0" r="3175" b="10160"/>
            <wp:docPr id="4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A5A42" w:rsidRDefault="00942968">
      <w:pPr>
        <w:shd w:val="clear" w:color="auto" w:fill="FFFFFF"/>
        <w:spacing w:before="100" w:beforeAutospacing="1"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Поэтому главная задача уроков чтения – нравственное воспитание, становление личности ребёнка, обогащение души человека через чтение, размышление, через чувства. </w:t>
      </w:r>
    </w:p>
    <w:p w:rsidR="001A5A42" w:rsidRDefault="00942968">
      <w:pPr>
        <w:shd w:val="clear" w:color="auto" w:fill="FFFFFF"/>
        <w:spacing w:before="100" w:beforeAutospacing="1"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повышения эффективности урока и достижения поставленных целей и задач необходимо разнообразить работу, используя различные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приёмы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1) Речевая разминка, которая включает в себя работу над словами.</w:t>
      </w:r>
    </w:p>
    <w:p w:rsidR="001A5A42" w:rsidRDefault="00942968">
      <w:pPr>
        <w:shd w:val="clear" w:color="auto" w:fill="FFFFFF"/>
        <w:spacing w:before="100" w:beforeAutospacing="1"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lastRenderedPageBreak/>
        <w:drawing>
          <wp:inline distT="0" distB="0" distL="114300" distR="114300">
            <wp:extent cx="5940425" cy="4455160"/>
            <wp:effectExtent l="0" t="0" r="3175" b="10160"/>
            <wp:docPr id="3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2) Ритмичное чтение.</w:t>
      </w:r>
    </w:p>
    <w:p w:rsidR="001A5A42" w:rsidRDefault="00942968">
      <w:pPr>
        <w:numPr>
          <w:ilvl w:val="0"/>
          <w:numId w:val="1"/>
        </w:numPr>
        <w:shd w:val="clear" w:color="auto" w:fill="FFFFFF"/>
        <w:spacing w:before="100" w:beforeAutospacing="1"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Работаем со скороговорками, которые богаты эмоциональным настроем. Стараемся в каждой найти свою историю, проанализировать её.</w:t>
      </w:r>
      <w:r>
        <w:rPr>
          <w:rFonts w:ascii="SimSun" w:eastAsia="SimSun" w:hAnsi="SimSun" w:cs="SimSun"/>
          <w:noProof/>
          <w:sz w:val="24"/>
          <w:szCs w:val="24"/>
          <w:lang w:eastAsia="ru-RU"/>
        </w:rPr>
        <w:lastRenderedPageBreak/>
        <w:drawing>
          <wp:inline distT="0" distB="0" distL="114300" distR="114300">
            <wp:extent cx="5285740" cy="3616960"/>
            <wp:effectExtent l="0" t="0" r="2540" b="10160"/>
            <wp:docPr id="5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3616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4) Большое значение для формирования нравственных понятий имеет чтение пословиц и поговорок.</w:t>
      </w:r>
    </w:p>
    <w:p w:rsidR="001A5A42" w:rsidRDefault="00942968">
      <w:pPr>
        <w:shd w:val="clear" w:color="auto" w:fill="FFFFFF"/>
        <w:spacing w:before="100" w:beforeAutospacing="1"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>
            <wp:extent cx="5940425" cy="3840480"/>
            <wp:effectExtent l="0" t="0" r="3175" b="0"/>
            <wp:docPr id="6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A5A42" w:rsidRDefault="00942968">
      <w:pPr>
        <w:shd w:val="clear" w:color="auto" w:fill="FFFFFF"/>
        <w:spacing w:before="100" w:beforeAutospacing="1"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5) Широко можно использовать работу в парах, как при проверке домашнего задания, так и в работе на уроке. Это и чтение наизусть друг другу, и ответы на вопросы, и чтение на проверку. При знакомстве с новым произведением читают по цепочке. </w:t>
      </w:r>
    </w:p>
    <w:p w:rsidR="001A5A42" w:rsidRDefault="00942968">
      <w:pPr>
        <w:shd w:val="clear" w:color="auto" w:fill="FFFFFF"/>
        <w:spacing w:before="100" w:beforeAutospacing="1"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 целью обогащения словаря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учащихся можно использовать задания следующего характера:</w:t>
      </w:r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-работа с пословицами и поговорками;</w:t>
      </w:r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узнавание в тексте слов, относящихся к лексике человеческих отношений;</w:t>
      </w:r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подбор к данным словам синонимов и нахождение их в текстах, выполнение творческих работ.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своих уроках можно использовать различные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способы развития мотивации:</w:t>
      </w:r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Организация образовательного процесса.</w:t>
      </w:r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Здесь важны:</w:t>
      </w:r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новизна, практическая значимость подаваемого материала;</w:t>
      </w:r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четкое структурирование;</w:t>
      </w:r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логичное, яркое, контрастное выступление;</w:t>
      </w:r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ритмичное чередование видов деятельности;</w:t>
      </w:r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опора на индивидуальные потребности.</w:t>
      </w:r>
    </w:p>
    <w:p w:rsidR="001A5A42" w:rsidRDefault="00942968">
      <w:pPr>
        <w:numPr>
          <w:ilvl w:val="0"/>
          <w:numId w:val="2"/>
        </w:num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Использование нетрадиционных форм обучения:</w:t>
      </w:r>
    </w:p>
    <w:p w:rsidR="001A5A42" w:rsidRDefault="001A5A42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3. Проблемные ситуации.</w:t>
      </w:r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Противоречивость материала дает детям эффект удивления и желание разобраться в проблеме. Это связано с врожденным стремлением личности к гармонии.</w:t>
      </w:r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4. Культура общения: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гуманное отношение, доверие к ученикам, разнообразие деятельности и полнокровная жизнь в классе.</w:t>
      </w:r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.Ситуация успеха.</w:t>
      </w:r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Ситуация успеха – эффективный стимул познавательной деятельности. Для стимулирования нужна более высокая оценка, которая приводит детей к противоречию – «действительно ли я такой».</w:t>
      </w:r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 образом, мотивация создает благоприятные условия для самореализации личности в условиях современного образования.</w:t>
      </w:r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Следующий шаг -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воздействие на эмоциональную сферу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A5A42" w:rsidRDefault="00942968">
      <w:pPr>
        <w:shd w:val="clear" w:color="auto" w:fill="FFFFFF"/>
        <w:spacing w:after="0" w:line="275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·         Один из приемов – непосредственно эмоциональное вслушивание – требует специального внимания учителя и специальной организации (использование литературно-музыкальных композиций с широким включением изобразительного ряда – репродукции картин, слайдов.) Главная задача – создание определенной эмоционально-эстетической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атмосферы средствами разных видов искусства, «погружение» детей в эту атмосферу, глубокое сопереживание, созерцание. Такие уроки оставляют у детей ощущение праздника, поэтому проводить их советуют не слишком часто.</w:t>
      </w:r>
    </w:p>
    <w:p w:rsidR="001A5A42" w:rsidRDefault="00942968">
      <w:pPr>
        <w:shd w:val="clear" w:color="auto" w:fill="FFFFFF"/>
        <w:spacing w:after="0" w:line="275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  Выразительное чтение учителя – это своего рода театр одного актера, который «своей игрой» (интонацией, паузами, расстановкой акцентов) помогает маленьким читателям «открывать» в тексте новые глубины и оттенки.</w:t>
      </w:r>
    </w:p>
    <w:p w:rsidR="001A5A42" w:rsidRDefault="00942968">
      <w:pPr>
        <w:shd w:val="clear" w:color="auto" w:fill="FFFFFF"/>
        <w:spacing w:after="0" w:line="275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  Выразительное чтение самих детей. Это своеобразный отчет себе самому о своем понимании текста, способность идентифицировать себя с героем произведения.</w:t>
      </w:r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Обязательный элемент на моих уроках - обращение к личному опыту детей и их размышлениям по обсуждаемой теме через моделирование жизненных ситуаций. Ведь опыт может быть востребован и развит самим субъектом лишь в ходе реальных отношений, переживаний, затрагивающих его личностные ценности.</w:t>
      </w:r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поставить перед ребёнком вопрос: наблюдал ли он в жизни что-либо похожее на данный случай? Беседу с учащимися следует вести так, чтобы вызвать у школьников эмоции не только одобрения, но и осуждения. Это будет способствовать воспитанию в детях нетерпимости к проявлению жестокости, эгоизма, равнодушия и поможет лучше увидеть положительные или отрицательные черты героя, дать им правильную оценку.</w:t>
      </w:r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своей практике использую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личностно-развивающие ситуации:</w:t>
      </w:r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проблемная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когда идет поиск новых знаний для решения проблемы;</w:t>
      </w:r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прогностическая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направлена на развитие умений предвидения последствий поступка (своего или чужого);</w:t>
      </w:r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конструктивная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предполагает проектирование поведения в заданных условиях;</w:t>
      </w:r>
    </w:p>
    <w:p w:rsidR="001A5A42" w:rsidRDefault="0094296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оценочная – направлена на формирование и развитие навыков оценки;</w:t>
      </w:r>
    </w:p>
    <w:p w:rsidR="001A5A42" w:rsidRDefault="00942968">
      <w:pPr>
        <w:shd w:val="clear" w:color="auto" w:fill="FFFFFF"/>
        <w:spacing w:before="100" w:beforeAutospacing="1"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аналитическая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используется для анализа верных и ошибочных действий участников;</w:t>
      </w:r>
    </w:p>
    <w:p w:rsidR="001A5A42" w:rsidRDefault="00942968">
      <w:pPr>
        <w:shd w:val="clear" w:color="auto" w:fill="FFFFFF"/>
        <w:spacing w:before="100" w:beforeAutospacing="1"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репродуктивная – предполагает возможность словесно или практически продемонстрировать опыт поведения.</w:t>
      </w:r>
    </w:p>
    <w:p w:rsidR="001A5A42" w:rsidRDefault="00942968">
      <w:pPr>
        <w:shd w:val="clear" w:color="auto" w:fill="FFFFFF"/>
        <w:spacing w:before="100" w:beforeAutospacing="1"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Благодаря созданию личностно-развивающих ситуаций учащиеся изучают действительность, которая окружает их непосредственно, ежедневно, а также ту, что предстает перед ними опосредованно – в книгах, картинах, музыкальных произведениях.</w:t>
      </w:r>
    </w:p>
    <w:p w:rsidR="001A5A42" w:rsidRDefault="00942968">
      <w:pPr>
        <w:shd w:val="clear" w:color="auto" w:fill="FFFFFF"/>
        <w:spacing w:before="100" w:beforeAutospacing="1"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уроках использую такие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формы и виды деятельности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как педагогические задачи, игры, игровые ситуации, изобразительная деятельность, прикладное творчество, коллективные творческие работы, написание детьми рассказов и стихов, занимательный материал.</w:t>
      </w:r>
    </w:p>
    <w:p w:rsidR="001A5A42" w:rsidRDefault="00942968">
      <w:pPr>
        <w:shd w:val="clear" w:color="auto" w:fill="FFFFFF"/>
        <w:spacing w:before="100" w:beforeAutospacing="1"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Одним из показателей эффективности системы воспитания должно быть нравственное развитие ребенка, существенные изменения в его духовно-нравственном мире. Эти факторы проявляются у моих учеников в устойчивости нравственного поведения детей в обычных и осложненных ситуациях, в умении предвидеть нравственные последствия своих поступков, в появлении внутреннего контроля – совести, осознания моральной стороны поступков и самого себя.</w:t>
      </w:r>
    </w:p>
    <w:p w:rsidR="001A5A42" w:rsidRDefault="00942968">
      <w:pPr>
        <w:shd w:val="clear" w:color="auto" w:fill="FFFFFF"/>
        <w:spacing w:before="100" w:beforeAutospacing="1"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Огромное влияние на детей оказывают сказки, они хорошо воспринимаются и усваиваются детьми. Сказки несут в себе глубокую народную мудрость, пронизанную христианской нравственностью. Совместный с детьми анализ сказочных ситуаций и характеров героев способствует формированию умений правильного поведения в тех или иных ситуациях.</w:t>
      </w:r>
    </w:p>
    <w:p w:rsidR="001A5A42" w:rsidRDefault="00942968">
      <w:pPr>
        <w:shd w:val="clear" w:color="auto" w:fill="FFFFFF"/>
        <w:spacing w:before="100" w:beforeAutospacing="1" w:after="0" w:line="2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заключение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хочется привести слова Василия Андреевича Сухомлинского, который говорил: «Никто не учит маленького человека: «Будь равнодушным к людям, ломай деревья, попирай красоту, выше всего ставь свое личное». Все дело в одной, в очень важной закономерности нравственного воспитания. Если человека учат добру – учат умело, умно, настойчиво, требовательно, в результате будет добро. Учат злу (очень редко, но бывает и так), в результате будет зло. Не учат ни добру, ни злу – все равно будет зло, потому что и человеком его надо сделать».</w:t>
      </w:r>
    </w:p>
    <w:p w:rsidR="001A5A42" w:rsidRDefault="009429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 w:type="textWrapping" w:clear="all"/>
      </w:r>
    </w:p>
    <w:p w:rsidR="001A5A42" w:rsidRDefault="009429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sectPr w:rsidR="001A5A42" w:rsidSect="001A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A42" w:rsidRDefault="00942968">
      <w:pPr>
        <w:spacing w:line="240" w:lineRule="auto"/>
      </w:pPr>
      <w:r>
        <w:separator/>
      </w:r>
    </w:p>
  </w:endnote>
  <w:endnote w:type="continuationSeparator" w:id="0">
    <w:p w:rsidR="001A5A42" w:rsidRDefault="00942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A42" w:rsidRDefault="00942968">
      <w:pPr>
        <w:spacing w:after="0"/>
      </w:pPr>
      <w:r>
        <w:separator/>
      </w:r>
    </w:p>
  </w:footnote>
  <w:footnote w:type="continuationSeparator" w:id="0">
    <w:p w:rsidR="001A5A42" w:rsidRDefault="0094296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4BB630"/>
    <w:multiLevelType w:val="singleLevel"/>
    <w:tmpl w:val="FA4BB63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B1F9D6B"/>
    <w:multiLevelType w:val="singleLevel"/>
    <w:tmpl w:val="5B1F9D6B"/>
    <w:lvl w:ilvl="0">
      <w:start w:val="3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EB4071"/>
    <w:rsid w:val="001A5562"/>
    <w:rsid w:val="001A5A42"/>
    <w:rsid w:val="00340F29"/>
    <w:rsid w:val="003747A0"/>
    <w:rsid w:val="0074334A"/>
    <w:rsid w:val="00942968"/>
    <w:rsid w:val="00A433B2"/>
    <w:rsid w:val="00B36CC9"/>
    <w:rsid w:val="00DE1449"/>
    <w:rsid w:val="00EB4071"/>
    <w:rsid w:val="05BA679D"/>
    <w:rsid w:val="0784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5A42"/>
    <w:rPr>
      <w:i/>
      <w:iCs/>
    </w:rPr>
  </w:style>
  <w:style w:type="character" w:styleId="a4">
    <w:name w:val="Strong"/>
    <w:basedOn w:val="a0"/>
    <w:uiPriority w:val="22"/>
    <w:qFormat/>
    <w:rsid w:val="001A5A42"/>
    <w:rPr>
      <w:b/>
      <w:bCs/>
    </w:rPr>
  </w:style>
  <w:style w:type="paragraph" w:styleId="a5">
    <w:name w:val="Normal (Web)"/>
    <w:basedOn w:val="a"/>
    <w:uiPriority w:val="99"/>
    <w:semiHidden/>
    <w:unhideWhenUsed/>
    <w:rsid w:val="001A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4296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uiPriority w:val="99"/>
    <w:semiHidden/>
    <w:unhideWhenUsed/>
    <w:rsid w:val="00942968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4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296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1342</Words>
  <Characters>7655</Characters>
  <Application>Microsoft Office Word</Application>
  <DocSecurity>0</DocSecurity>
  <Lines>63</Lines>
  <Paragraphs>17</Paragraphs>
  <ScaleCrop>false</ScaleCrop>
  <Company/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2025-03-27T01:52:00Z</cp:lastPrinted>
  <dcterms:created xsi:type="dcterms:W3CDTF">2025-03-25T04:18:00Z</dcterms:created>
  <dcterms:modified xsi:type="dcterms:W3CDTF">2025-04-23T01:38:00Z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B7342DDA62A54D518AB9225EE5723AD2_12</vt:lpwstr>
  </property>
</Properties>
</file>